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微软雅黑" w:hAnsi="微软雅黑" w:eastAsia="微软雅黑" w:cs="微软雅黑"/>
          <w:b/>
          <w:bCs/>
          <w:color w:val="111F2C"/>
          <w:sz w:val="22"/>
          <w:szCs w:val="22"/>
          <w:shd w:val="clear" w:color="auto" w:fill="FFFFFF"/>
        </w:rPr>
      </w:pPr>
      <w:r>
        <w:rPr>
          <w:rFonts w:hint="eastAsia" w:ascii="微软雅黑" w:hAnsi="微软雅黑" w:eastAsia="微软雅黑" w:cs="微软雅黑"/>
          <w:b/>
          <w:bCs/>
          <w:color w:val="111F2C"/>
          <w:sz w:val="24"/>
          <w:shd w:val="clear" w:color="auto" w:fill="FFFFFF"/>
        </w:rPr>
        <w:t>西安增材制造国家研究院有限公司</w:t>
      </w:r>
      <w:r>
        <w:rPr>
          <w:rFonts w:hint="eastAsia" w:ascii="微软雅黑" w:hAnsi="微软雅黑" w:eastAsia="微软雅黑" w:cs="微软雅黑"/>
          <w:b/>
          <w:bCs/>
          <w:color w:val="111F2C"/>
          <w:sz w:val="22"/>
          <w:szCs w:val="22"/>
          <w:shd w:val="clear" w:color="auto" w:fill="FFFFFF"/>
        </w:rPr>
        <w:br w:type="textWrapping"/>
      </w:r>
      <w:r>
        <w:rPr>
          <w:rFonts w:hint="eastAsia" w:ascii="微软雅黑" w:hAnsi="微软雅黑" w:eastAsia="微软雅黑" w:cs="微软雅黑"/>
          <w:b/>
          <w:bCs/>
          <w:color w:val="111F2C"/>
          <w:sz w:val="22"/>
          <w:szCs w:val="22"/>
          <w:shd w:val="clear" w:color="auto" w:fill="FFFFFF"/>
          <w:lang w:eastAsia="zh-Hans"/>
        </w:rPr>
        <w:t>ZC202</w:t>
      </w:r>
      <w:r>
        <w:rPr>
          <w:rFonts w:hint="eastAsia" w:ascii="微软雅黑" w:hAnsi="微软雅黑" w:eastAsia="微软雅黑" w:cs="微软雅黑"/>
          <w:b/>
          <w:bCs/>
          <w:color w:val="111F2C"/>
          <w:sz w:val="22"/>
          <w:szCs w:val="22"/>
          <w:shd w:val="clear" w:color="auto" w:fill="FFFFFF"/>
          <w:lang w:val="en-US" w:eastAsia="zh-CN"/>
        </w:rPr>
        <w:t>3</w:t>
      </w:r>
      <w:r>
        <w:rPr>
          <w:rFonts w:hint="eastAsia" w:ascii="微软雅黑" w:hAnsi="微软雅黑" w:eastAsia="微软雅黑" w:cs="微软雅黑"/>
          <w:b/>
          <w:bCs/>
          <w:color w:val="111F2C"/>
          <w:sz w:val="22"/>
          <w:szCs w:val="22"/>
          <w:shd w:val="clear" w:color="auto" w:fill="FFFFFF"/>
          <w:lang w:eastAsia="zh-Hans"/>
        </w:rPr>
        <w:t>0</w:t>
      </w:r>
      <w:r>
        <w:rPr>
          <w:rFonts w:hint="eastAsia" w:ascii="微软雅黑" w:hAnsi="微软雅黑" w:eastAsia="微软雅黑" w:cs="微软雅黑"/>
          <w:b/>
          <w:bCs/>
          <w:color w:val="111F2C"/>
          <w:sz w:val="22"/>
          <w:szCs w:val="22"/>
          <w:shd w:val="clear" w:color="auto" w:fill="FFFFFF"/>
          <w:lang w:val="en-US" w:eastAsia="zh-CN"/>
        </w:rPr>
        <w:t>9</w:t>
      </w:r>
      <w:r>
        <w:rPr>
          <w:rFonts w:hint="eastAsia" w:ascii="微软雅黑" w:hAnsi="微软雅黑" w:eastAsia="微软雅黑" w:cs="微软雅黑"/>
          <w:b/>
          <w:bCs/>
          <w:color w:val="111F2C"/>
          <w:sz w:val="22"/>
          <w:szCs w:val="22"/>
          <w:shd w:val="clear" w:color="auto" w:fill="FFFFFF"/>
          <w:lang w:eastAsia="zh-Hans"/>
        </w:rPr>
        <w:t>-01</w:t>
      </w:r>
      <w:r>
        <w:rPr>
          <w:rFonts w:hint="eastAsia" w:ascii="微软雅黑" w:hAnsi="微软雅黑" w:eastAsia="微软雅黑" w:cs="微软雅黑"/>
          <w:b/>
          <w:bCs/>
          <w:color w:val="111F2C"/>
          <w:sz w:val="22"/>
          <w:szCs w:val="22"/>
          <w:shd w:val="clear" w:color="auto" w:fill="FFFFFF"/>
        </w:rPr>
        <w:t>专项物业服务采购项目中标单位公示</w:t>
      </w:r>
    </w:p>
    <w:p>
      <w:pPr>
        <w:ind w:firstLine="320" w:firstLineChars="200"/>
        <w:jc w:val="left"/>
        <w:rPr>
          <w:rFonts w:ascii="微软雅黑" w:hAnsi="微软雅黑" w:eastAsia="微软雅黑" w:cs="微软雅黑"/>
          <w:color w:val="111F2C"/>
          <w:sz w:val="16"/>
          <w:szCs w:val="16"/>
          <w:shd w:val="clear" w:color="auto" w:fill="FFFFFF"/>
        </w:rPr>
      </w:pPr>
    </w:p>
    <w:p>
      <w:pPr>
        <w:spacing w:line="480" w:lineRule="auto"/>
        <w:ind w:firstLine="0" w:firstLineChars="0"/>
        <w:jc w:val="both"/>
        <w:rPr>
          <w:rFonts w:ascii="微软雅黑" w:hAnsi="微软雅黑" w:eastAsia="微软雅黑" w:cs="微软雅黑"/>
          <w:color w:val="111F2C"/>
          <w:sz w:val="24"/>
          <w:shd w:val="clear" w:color="auto" w:fill="FFFFFF"/>
        </w:rPr>
      </w:pPr>
      <w:r>
        <w:rPr>
          <w:rFonts w:hint="eastAsia" w:ascii="微软雅黑" w:hAnsi="微软雅黑" w:eastAsia="微软雅黑" w:cs="微软雅黑"/>
          <w:color w:val="111F2C"/>
          <w:sz w:val="24"/>
          <w:shd w:val="clear" w:color="auto" w:fill="FFFFFF"/>
        </w:rPr>
        <w:t>西安增材制造国家研究院有限公司</w:t>
      </w:r>
      <w:r>
        <w:rPr>
          <w:rFonts w:hint="eastAsia" w:ascii="宋体" w:hAnsi="宋体" w:eastAsia="宋体"/>
          <w:sz w:val="28"/>
          <w:szCs w:val="28"/>
          <w:lang w:eastAsia="zh-Hans"/>
        </w:rPr>
        <w:t>ZC202</w:t>
      </w:r>
      <w:r>
        <w:rPr>
          <w:rFonts w:hint="eastAsia" w:ascii="宋体" w:hAnsi="宋体" w:eastAsia="宋体"/>
          <w:sz w:val="28"/>
          <w:szCs w:val="28"/>
          <w:lang w:val="en-US" w:eastAsia="zh-CN"/>
        </w:rPr>
        <w:t>3</w:t>
      </w:r>
      <w:r>
        <w:rPr>
          <w:rFonts w:hint="eastAsia" w:ascii="宋体" w:hAnsi="宋体" w:eastAsia="宋体"/>
          <w:sz w:val="28"/>
          <w:szCs w:val="28"/>
          <w:lang w:eastAsia="zh-Hans"/>
        </w:rPr>
        <w:t>0</w:t>
      </w:r>
      <w:r>
        <w:rPr>
          <w:rFonts w:hint="eastAsia" w:ascii="宋体" w:hAnsi="宋体" w:eastAsia="宋体"/>
          <w:sz w:val="28"/>
          <w:szCs w:val="28"/>
          <w:lang w:val="en-US" w:eastAsia="zh-CN"/>
        </w:rPr>
        <w:t>9</w:t>
      </w:r>
      <w:r>
        <w:rPr>
          <w:rFonts w:hint="eastAsia" w:ascii="宋体" w:hAnsi="宋体" w:eastAsia="宋体"/>
          <w:sz w:val="28"/>
          <w:szCs w:val="28"/>
          <w:lang w:eastAsia="zh-Hans"/>
        </w:rPr>
        <w:t>-01</w:t>
      </w:r>
      <w:r>
        <w:rPr>
          <w:rFonts w:hint="eastAsia" w:ascii="微软雅黑" w:hAnsi="微软雅黑" w:eastAsia="微软雅黑" w:cs="微软雅黑"/>
          <w:color w:val="111F2C"/>
          <w:sz w:val="24"/>
          <w:shd w:val="clear" w:color="auto" w:fill="FFFFFF"/>
        </w:rPr>
        <w:t>专项物业服务采购项目经评审组专家按照招标文件载明的评标方法和标准已完成对各投标人递交的投标文件的评审，根据评审结果，排序第一单位如下：</w:t>
      </w:r>
    </w:p>
    <w:p>
      <w:pPr>
        <w:jc w:val="center"/>
        <w:rPr>
          <w:rFonts w:ascii="微软雅黑" w:hAnsi="微软雅黑" w:eastAsia="微软雅黑" w:cs="微软雅黑"/>
          <w:color w:val="111F2C"/>
          <w:sz w:val="24"/>
          <w:shd w:val="clear" w:color="auto" w:fill="FFFFFF"/>
        </w:rPr>
      </w:pPr>
      <w:r>
        <w:rPr>
          <w:rFonts w:hint="eastAsia" w:ascii="微软雅黑" w:hAnsi="微软雅黑" w:eastAsia="微软雅黑" w:cs="微软雅黑"/>
          <w:color w:val="111F2C"/>
          <w:sz w:val="24"/>
          <w:shd w:val="clear" w:color="auto" w:fill="FFFFFF"/>
        </w:rPr>
        <w:br w:type="textWrapping"/>
      </w:r>
      <w:r>
        <w:rPr>
          <w:rFonts w:hint="eastAsia" w:ascii="宋体" w:hAnsi="宋体" w:eastAsia="宋体"/>
          <w:b/>
          <w:bCs/>
          <w:sz w:val="28"/>
          <w:szCs w:val="28"/>
        </w:rPr>
        <w:t>诚悦物业</w:t>
      </w:r>
      <w:r>
        <w:rPr>
          <w:rFonts w:hint="eastAsia" w:ascii="宋体" w:hAnsi="宋体" w:eastAsia="宋体"/>
          <w:b/>
          <w:bCs/>
          <w:sz w:val="28"/>
          <w:szCs w:val="28"/>
          <w:lang w:val="en-US" w:eastAsia="zh-CN"/>
        </w:rPr>
        <w:t>服务集团</w:t>
      </w:r>
      <w:r>
        <w:rPr>
          <w:rFonts w:hint="eastAsia" w:ascii="宋体" w:hAnsi="宋体" w:eastAsia="宋体"/>
          <w:b/>
          <w:bCs/>
          <w:sz w:val="28"/>
          <w:szCs w:val="28"/>
        </w:rPr>
        <w:t>有限公司</w:t>
      </w:r>
    </w:p>
    <w:p>
      <w:pPr>
        <w:ind w:firstLine="480" w:firstLineChars="200"/>
        <w:jc w:val="left"/>
        <w:rPr>
          <w:rFonts w:ascii="微软雅黑" w:hAnsi="微软雅黑" w:eastAsia="微软雅黑" w:cs="微软雅黑"/>
          <w:color w:val="111F2C"/>
          <w:sz w:val="24"/>
          <w:shd w:val="clear" w:color="auto" w:fill="FFFFFF"/>
        </w:rPr>
      </w:pPr>
      <w:r>
        <w:rPr>
          <w:rFonts w:hint="eastAsia" w:ascii="微软雅黑" w:hAnsi="微软雅黑" w:eastAsia="微软雅黑" w:cs="微软雅黑"/>
          <w:color w:val="111F2C"/>
          <w:sz w:val="24"/>
          <w:shd w:val="clear" w:color="auto" w:fill="FFFFFF"/>
        </w:rPr>
        <w:t> </w:t>
      </w:r>
    </w:p>
    <w:p>
      <w:pPr>
        <w:ind w:firstLine="480" w:firstLineChars="200"/>
        <w:jc w:val="left"/>
        <w:rPr>
          <w:rFonts w:ascii="微软雅黑" w:hAnsi="微软雅黑" w:eastAsia="微软雅黑" w:cs="微软雅黑"/>
          <w:color w:val="111F2C"/>
          <w:sz w:val="24"/>
          <w:shd w:val="clear" w:color="auto" w:fill="FFFFFF"/>
        </w:rPr>
      </w:pPr>
      <w:r>
        <w:rPr>
          <w:rFonts w:hint="eastAsia" w:ascii="微软雅黑" w:hAnsi="微软雅黑" w:eastAsia="微软雅黑" w:cs="微软雅黑"/>
          <w:color w:val="111F2C"/>
          <w:sz w:val="24"/>
          <w:shd w:val="clear" w:color="auto" w:fill="FFFFFF"/>
        </w:rPr>
        <w:t>公示时间：202</w:t>
      </w:r>
      <w:r>
        <w:rPr>
          <w:rFonts w:hint="eastAsia" w:ascii="微软雅黑" w:hAnsi="微软雅黑" w:eastAsia="微软雅黑" w:cs="微软雅黑"/>
          <w:color w:val="111F2C"/>
          <w:sz w:val="24"/>
          <w:shd w:val="clear" w:color="auto" w:fill="FFFFFF"/>
          <w:lang w:val="en-US" w:eastAsia="zh-CN"/>
        </w:rPr>
        <w:t>3</w:t>
      </w:r>
      <w:r>
        <w:rPr>
          <w:rFonts w:hint="eastAsia" w:ascii="微软雅黑" w:hAnsi="微软雅黑" w:eastAsia="微软雅黑" w:cs="微软雅黑"/>
          <w:color w:val="111F2C"/>
          <w:sz w:val="24"/>
          <w:shd w:val="clear" w:color="auto" w:fill="FFFFFF"/>
        </w:rPr>
        <w:t>年</w:t>
      </w:r>
      <w:r>
        <w:rPr>
          <w:rFonts w:ascii="微软雅黑" w:hAnsi="微软雅黑" w:eastAsia="微软雅黑" w:cs="微软雅黑"/>
          <w:color w:val="111F2C"/>
          <w:sz w:val="24"/>
          <w:shd w:val="clear" w:color="auto" w:fill="FFFFFF"/>
        </w:rPr>
        <w:t>0</w:t>
      </w:r>
      <w:r>
        <w:rPr>
          <w:rFonts w:hint="eastAsia" w:ascii="微软雅黑" w:hAnsi="微软雅黑" w:eastAsia="微软雅黑" w:cs="微软雅黑"/>
          <w:color w:val="111F2C"/>
          <w:sz w:val="24"/>
          <w:shd w:val="clear" w:color="auto" w:fill="FFFFFF"/>
          <w:lang w:val="en-US" w:eastAsia="zh-CN"/>
        </w:rPr>
        <w:t>9</w:t>
      </w:r>
      <w:r>
        <w:rPr>
          <w:rFonts w:hint="eastAsia" w:ascii="微软雅黑" w:hAnsi="微软雅黑" w:eastAsia="微软雅黑" w:cs="微软雅黑"/>
          <w:color w:val="111F2C"/>
          <w:sz w:val="24"/>
          <w:shd w:val="clear" w:color="auto" w:fill="FFFFFF"/>
        </w:rPr>
        <w:t>月</w:t>
      </w:r>
      <w:r>
        <w:rPr>
          <w:rFonts w:hint="eastAsia" w:ascii="微软雅黑" w:hAnsi="微软雅黑" w:eastAsia="微软雅黑" w:cs="微软雅黑"/>
          <w:color w:val="111F2C"/>
          <w:sz w:val="24"/>
          <w:shd w:val="clear" w:color="auto" w:fill="FFFFFF"/>
          <w:lang w:val="en-US" w:eastAsia="zh-CN"/>
        </w:rPr>
        <w:t>21</w:t>
      </w:r>
      <w:r>
        <w:rPr>
          <w:rFonts w:hint="eastAsia" w:ascii="微软雅黑" w:hAnsi="微软雅黑" w:eastAsia="微软雅黑" w:cs="微软雅黑"/>
          <w:color w:val="111F2C"/>
          <w:sz w:val="24"/>
          <w:shd w:val="clear" w:color="auto" w:fill="FFFFFF"/>
        </w:rPr>
        <w:t>日至202</w:t>
      </w:r>
      <w:r>
        <w:rPr>
          <w:rFonts w:hint="eastAsia" w:ascii="微软雅黑" w:hAnsi="微软雅黑" w:eastAsia="微软雅黑" w:cs="微软雅黑"/>
          <w:color w:val="111F2C"/>
          <w:sz w:val="24"/>
          <w:shd w:val="clear" w:color="auto" w:fill="FFFFFF"/>
          <w:lang w:val="en-US" w:eastAsia="zh-CN"/>
        </w:rPr>
        <w:t>3</w:t>
      </w:r>
      <w:r>
        <w:rPr>
          <w:rFonts w:hint="eastAsia" w:ascii="微软雅黑" w:hAnsi="微软雅黑" w:eastAsia="微软雅黑" w:cs="微软雅黑"/>
          <w:color w:val="111F2C"/>
          <w:sz w:val="24"/>
          <w:shd w:val="clear" w:color="auto" w:fill="FFFFFF"/>
        </w:rPr>
        <w:t>年</w:t>
      </w:r>
      <w:r>
        <w:rPr>
          <w:rFonts w:ascii="微软雅黑" w:hAnsi="微软雅黑" w:eastAsia="微软雅黑" w:cs="微软雅黑"/>
          <w:color w:val="111F2C"/>
          <w:sz w:val="24"/>
          <w:shd w:val="clear" w:color="auto" w:fill="FFFFFF"/>
        </w:rPr>
        <w:t>0</w:t>
      </w:r>
      <w:r>
        <w:rPr>
          <w:rFonts w:hint="eastAsia" w:ascii="微软雅黑" w:hAnsi="微软雅黑" w:eastAsia="微软雅黑" w:cs="微软雅黑"/>
          <w:color w:val="111F2C"/>
          <w:sz w:val="24"/>
          <w:shd w:val="clear" w:color="auto" w:fill="FFFFFF"/>
          <w:lang w:val="en-US" w:eastAsia="zh-CN"/>
        </w:rPr>
        <w:t>9</w:t>
      </w:r>
      <w:r>
        <w:rPr>
          <w:rFonts w:hint="eastAsia" w:ascii="微软雅黑" w:hAnsi="微软雅黑" w:eastAsia="微软雅黑" w:cs="微软雅黑"/>
          <w:color w:val="111F2C"/>
          <w:sz w:val="24"/>
          <w:shd w:val="clear" w:color="auto" w:fill="FFFFFF"/>
        </w:rPr>
        <w:t>月</w:t>
      </w:r>
      <w:r>
        <w:rPr>
          <w:rFonts w:hint="eastAsia" w:ascii="微软雅黑" w:hAnsi="微软雅黑" w:eastAsia="微软雅黑" w:cs="微软雅黑"/>
          <w:color w:val="111F2C"/>
          <w:sz w:val="24"/>
          <w:shd w:val="clear" w:color="auto" w:fill="FFFFFF"/>
          <w:lang w:val="en-US" w:eastAsia="zh-CN"/>
        </w:rPr>
        <w:t>25</w:t>
      </w:r>
      <w:r>
        <w:rPr>
          <w:rFonts w:hint="eastAsia" w:ascii="微软雅黑" w:hAnsi="微软雅黑" w:eastAsia="微软雅黑" w:cs="微软雅黑"/>
          <w:color w:val="111F2C"/>
          <w:sz w:val="24"/>
          <w:shd w:val="clear" w:color="auto" w:fill="FFFFFF"/>
        </w:rPr>
        <w:t>日，共</w:t>
      </w:r>
      <w:r>
        <w:rPr>
          <w:rFonts w:hint="eastAsia" w:ascii="微软雅黑" w:hAnsi="微软雅黑" w:eastAsia="微软雅黑" w:cs="微软雅黑"/>
          <w:color w:val="111F2C"/>
          <w:sz w:val="24"/>
          <w:shd w:val="clear" w:color="auto" w:fill="FFFFFF"/>
          <w:lang w:val="en-US" w:eastAsia="zh-CN"/>
        </w:rPr>
        <w:t>5</w:t>
      </w:r>
      <w:r>
        <w:rPr>
          <w:rFonts w:hint="eastAsia" w:ascii="微软雅黑" w:hAnsi="微软雅黑" w:eastAsia="微软雅黑" w:cs="微软雅黑"/>
          <w:color w:val="111F2C"/>
          <w:sz w:val="24"/>
          <w:shd w:val="clear" w:color="auto" w:fill="FFFFFF"/>
        </w:rPr>
        <w:t>天。公示期间，投标人或其他利害关系人对排序第一单位有异议的，请以书面形式加盖单位公章后以纸质文件或电子扫描件的方式提出。</w:t>
      </w:r>
    </w:p>
    <w:p>
      <w:pPr>
        <w:jc w:val="center"/>
        <w:rPr>
          <w:rFonts w:ascii="微软雅黑" w:hAnsi="微软雅黑" w:eastAsia="微软雅黑" w:cs="微软雅黑"/>
          <w:color w:val="111F2C"/>
          <w:sz w:val="24"/>
          <w:shd w:val="clear" w:color="auto" w:fill="FFFFFF"/>
        </w:rPr>
      </w:pPr>
    </w:p>
    <w:p>
      <w:pPr>
        <w:jc w:val="center"/>
        <w:rPr>
          <w:rFonts w:ascii="微软雅黑" w:hAnsi="微软雅黑" w:eastAsia="微软雅黑" w:cs="微软雅黑"/>
          <w:color w:val="111F2C"/>
          <w:sz w:val="24"/>
          <w:shd w:val="clear" w:color="auto" w:fill="FFFFFF"/>
        </w:rPr>
      </w:pPr>
      <w:r>
        <w:rPr>
          <w:rFonts w:hint="eastAsia" w:ascii="微软雅黑" w:hAnsi="微软雅黑" w:eastAsia="微软雅黑" w:cs="微软雅黑"/>
          <w:color w:val="111F2C"/>
          <w:sz w:val="24"/>
          <w:shd w:val="clear" w:color="auto" w:fill="FFFFFF"/>
        </w:rPr>
        <w:t xml:space="preserve">                                                                                         </w:t>
      </w:r>
    </w:p>
    <w:p>
      <w:pPr>
        <w:jc w:val="center"/>
        <w:rPr>
          <w:rFonts w:ascii="微软雅黑" w:hAnsi="微软雅黑" w:eastAsia="微软雅黑" w:cs="微软雅黑"/>
          <w:color w:val="111F2C"/>
          <w:sz w:val="24"/>
          <w:shd w:val="clear" w:color="auto" w:fill="FFFFFF"/>
        </w:rPr>
      </w:pPr>
      <w:r>
        <w:rPr>
          <w:rFonts w:hint="eastAsia" w:ascii="微软雅黑" w:hAnsi="微软雅黑" w:eastAsia="微软雅黑" w:cs="微软雅黑"/>
          <w:color w:val="111F2C"/>
          <w:sz w:val="24"/>
          <w:shd w:val="clear" w:color="auto" w:fill="FFFFFF"/>
        </w:rPr>
        <w:t xml:space="preserve">                                   联 系 人：</w:t>
      </w:r>
      <w:r>
        <w:rPr>
          <w:rFonts w:hint="eastAsia" w:ascii="微软雅黑" w:hAnsi="微软雅黑" w:eastAsia="微软雅黑" w:cs="微软雅黑"/>
          <w:color w:val="111F2C"/>
          <w:sz w:val="24"/>
          <w:shd w:val="clear" w:color="auto" w:fill="FFFFFF"/>
          <w:lang w:val="en-US" w:eastAsia="zh-CN"/>
        </w:rPr>
        <w:t>辛富生</w:t>
      </w:r>
      <w:r>
        <w:rPr>
          <w:rFonts w:hint="eastAsia" w:ascii="微软雅黑" w:hAnsi="微软雅黑" w:eastAsia="微软雅黑" w:cs="微软雅黑"/>
          <w:color w:val="111F2C"/>
          <w:sz w:val="24"/>
          <w:shd w:val="clear" w:color="auto" w:fill="FFFFFF"/>
        </w:rPr>
        <w:t xml:space="preserve">                                                                                                             </w:t>
      </w:r>
    </w:p>
    <w:p>
      <w:pPr>
        <w:jc w:val="center"/>
        <w:rPr>
          <w:rFonts w:ascii="微软雅黑" w:hAnsi="微软雅黑" w:eastAsia="微软雅黑" w:cs="微软雅黑"/>
          <w:color w:val="111F2C"/>
          <w:sz w:val="24"/>
          <w:shd w:val="clear" w:color="auto" w:fill="FFFFFF"/>
        </w:rPr>
      </w:pPr>
      <w:r>
        <w:rPr>
          <w:rFonts w:hint="eastAsia" w:ascii="微软雅黑" w:hAnsi="微软雅黑" w:eastAsia="微软雅黑" w:cs="微软雅黑"/>
          <w:color w:val="111F2C"/>
          <w:sz w:val="24"/>
          <w:shd w:val="clear" w:color="auto" w:fill="FFFFFF"/>
        </w:rPr>
        <w:t xml:space="preserve">                                          </w:t>
      </w:r>
      <w:bookmarkStart w:id="0" w:name="_GoBack"/>
      <w:bookmarkEnd w:id="0"/>
      <w:r>
        <w:rPr>
          <w:rFonts w:hint="eastAsia" w:ascii="微软雅黑" w:hAnsi="微软雅黑" w:eastAsia="微软雅黑" w:cs="微软雅黑"/>
          <w:color w:val="111F2C"/>
          <w:sz w:val="24"/>
          <w:shd w:val="clear" w:color="auto" w:fill="FFFFFF"/>
        </w:rPr>
        <w:t>联系电话：</w:t>
      </w:r>
      <w:r>
        <w:rPr>
          <w:rFonts w:hint="eastAsia" w:ascii="微软雅黑" w:hAnsi="微软雅黑" w:eastAsia="微软雅黑" w:cs="微软雅黑"/>
          <w:color w:val="111F2C"/>
          <w:sz w:val="24"/>
          <w:shd w:val="clear" w:color="auto" w:fill="FFFFFF"/>
          <w:lang w:val="en-US" w:eastAsia="zh-CN"/>
        </w:rPr>
        <w:t>15529403069</w:t>
      </w:r>
      <w:r>
        <w:rPr>
          <w:rFonts w:hint="eastAsia" w:ascii="微软雅黑" w:hAnsi="微软雅黑" w:eastAsia="微软雅黑" w:cs="微软雅黑"/>
          <w:color w:val="111F2C"/>
          <w:sz w:val="24"/>
          <w:shd w:val="clear" w:color="auto" w:fill="FFFFFF"/>
        </w:rPr>
        <w:br w:type="textWrapping"/>
      </w:r>
      <w:r>
        <w:rPr>
          <w:rFonts w:hint="eastAsia" w:ascii="微软雅黑" w:hAnsi="微软雅黑" w:eastAsia="微软雅黑" w:cs="微软雅黑"/>
          <w:color w:val="111F2C"/>
          <w:sz w:val="24"/>
          <w:shd w:val="clear" w:color="auto" w:fill="FFFFFF"/>
        </w:rPr>
        <w:t>    </w:t>
      </w:r>
    </w:p>
    <w:p>
      <w:pPr>
        <w:jc w:val="left"/>
        <w:rPr>
          <w:rFonts w:ascii="微软雅黑" w:hAnsi="微软雅黑" w:eastAsia="微软雅黑" w:cs="微软雅黑"/>
          <w:color w:val="111F2C"/>
          <w:sz w:val="24"/>
          <w:shd w:val="clear" w:color="auto" w:fill="FFFFFF"/>
        </w:rPr>
      </w:pPr>
      <w:r>
        <w:rPr>
          <w:rFonts w:hint="eastAsia" w:ascii="微软雅黑" w:hAnsi="微软雅黑" w:eastAsia="微软雅黑" w:cs="微软雅黑"/>
          <w:color w:val="111F2C"/>
          <w:sz w:val="24"/>
          <w:shd w:val="clear" w:color="auto" w:fill="FFFFFF"/>
        </w:rPr>
        <w:br w:type="textWrapping"/>
      </w:r>
      <w:r>
        <w:rPr>
          <w:rFonts w:hint="eastAsia" w:ascii="微软雅黑" w:hAnsi="微软雅黑" w:eastAsia="微软雅黑" w:cs="微软雅黑"/>
          <w:color w:val="111F2C"/>
          <w:sz w:val="24"/>
          <w:shd w:val="clear" w:color="auto" w:fill="FFFFFF"/>
        </w:rPr>
        <w:t>                             招标人：西安增材制造国家研究院有限公司</w:t>
      </w:r>
      <w:r>
        <w:rPr>
          <w:rFonts w:hint="eastAsia" w:ascii="微软雅黑" w:hAnsi="微软雅黑" w:eastAsia="微软雅黑" w:cs="微软雅黑"/>
          <w:color w:val="111F2C"/>
          <w:sz w:val="24"/>
          <w:shd w:val="clear" w:color="auto" w:fill="FFFFFF"/>
        </w:rPr>
        <w:br w:type="textWrapping"/>
      </w:r>
      <w:r>
        <w:rPr>
          <w:rFonts w:hint="eastAsia" w:ascii="微软雅黑" w:hAnsi="微软雅黑" w:eastAsia="微软雅黑" w:cs="微软雅黑"/>
          <w:color w:val="111F2C"/>
          <w:sz w:val="24"/>
          <w:shd w:val="clear" w:color="auto" w:fill="FFFFFF"/>
        </w:rPr>
        <w:t>                                           202</w:t>
      </w:r>
      <w:r>
        <w:rPr>
          <w:rFonts w:hint="eastAsia" w:ascii="微软雅黑" w:hAnsi="微软雅黑" w:eastAsia="微软雅黑" w:cs="微软雅黑"/>
          <w:color w:val="111F2C"/>
          <w:sz w:val="24"/>
          <w:shd w:val="clear" w:color="auto" w:fill="FFFFFF"/>
          <w:lang w:val="en-US" w:eastAsia="zh-CN"/>
        </w:rPr>
        <w:t>3</w:t>
      </w:r>
      <w:r>
        <w:rPr>
          <w:rFonts w:hint="eastAsia" w:ascii="微软雅黑" w:hAnsi="微软雅黑" w:eastAsia="微软雅黑" w:cs="微软雅黑"/>
          <w:color w:val="111F2C"/>
          <w:sz w:val="24"/>
          <w:shd w:val="clear" w:color="auto" w:fill="FFFFFF"/>
        </w:rPr>
        <w:t>年</w:t>
      </w:r>
      <w:r>
        <w:rPr>
          <w:rFonts w:ascii="微软雅黑" w:hAnsi="微软雅黑" w:eastAsia="微软雅黑" w:cs="微软雅黑"/>
          <w:color w:val="111F2C"/>
          <w:sz w:val="24"/>
          <w:shd w:val="clear" w:color="auto" w:fill="FFFFFF"/>
        </w:rPr>
        <w:t>0</w:t>
      </w:r>
      <w:r>
        <w:rPr>
          <w:rFonts w:hint="eastAsia" w:ascii="微软雅黑" w:hAnsi="微软雅黑" w:eastAsia="微软雅黑" w:cs="微软雅黑"/>
          <w:color w:val="111F2C"/>
          <w:sz w:val="24"/>
          <w:shd w:val="clear" w:color="auto" w:fill="FFFFFF"/>
          <w:lang w:val="en-US" w:eastAsia="zh-CN"/>
        </w:rPr>
        <w:t>9</w:t>
      </w:r>
      <w:r>
        <w:rPr>
          <w:rFonts w:hint="eastAsia" w:ascii="微软雅黑" w:hAnsi="微软雅黑" w:eastAsia="微软雅黑" w:cs="微软雅黑"/>
          <w:color w:val="111F2C"/>
          <w:sz w:val="24"/>
          <w:shd w:val="clear" w:color="auto" w:fill="FFFFFF"/>
        </w:rPr>
        <w:t>月</w:t>
      </w:r>
      <w:r>
        <w:rPr>
          <w:rFonts w:hint="eastAsia" w:ascii="微软雅黑" w:hAnsi="微软雅黑" w:eastAsia="微软雅黑" w:cs="微软雅黑"/>
          <w:color w:val="111F2C"/>
          <w:sz w:val="24"/>
          <w:shd w:val="clear" w:color="auto" w:fill="FFFFFF"/>
          <w:lang w:val="en-US" w:eastAsia="zh-CN"/>
        </w:rPr>
        <w:t>20</w:t>
      </w:r>
      <w:r>
        <w:rPr>
          <w:rFonts w:hint="eastAsia" w:ascii="微软雅黑" w:hAnsi="微软雅黑" w:eastAsia="微软雅黑" w:cs="微软雅黑"/>
          <w:color w:val="111F2C"/>
          <w:sz w:val="24"/>
          <w:shd w:val="clear" w:color="auto" w:fill="FFFFFF"/>
        </w:rPr>
        <w:t>日</w:t>
      </w:r>
    </w:p>
    <w:p>
      <w:pPr>
        <w:jc w:val="left"/>
        <w:rPr>
          <w:rFonts w:ascii="微软雅黑" w:hAnsi="微软雅黑" w:eastAsia="微软雅黑" w:cs="微软雅黑"/>
          <w:color w:val="111F2C"/>
          <w:sz w:val="24"/>
          <w:shd w:val="clear" w:color="auto" w:fill="FFFFFF"/>
        </w:rPr>
      </w:pPr>
    </w:p>
    <w:p>
      <w:pPr>
        <w:jc w:val="left"/>
        <w:rPr>
          <w:rFonts w:ascii="微软雅黑" w:hAnsi="微软雅黑" w:eastAsia="微软雅黑" w:cs="微软雅黑"/>
          <w:color w:val="111F2C"/>
          <w:sz w:val="16"/>
          <w:szCs w:val="16"/>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TU4MDY2ZjQ5MGJkNjhlMzJkNWFhZmU2MTNlMDYifQ=="/>
  </w:docVars>
  <w:rsids>
    <w:rsidRoot w:val="3FCC06E6"/>
    <w:rsid w:val="00271E87"/>
    <w:rsid w:val="007768A4"/>
    <w:rsid w:val="00D048EF"/>
    <w:rsid w:val="00F34B04"/>
    <w:rsid w:val="05650392"/>
    <w:rsid w:val="2CEC458F"/>
    <w:rsid w:val="3CC07829"/>
    <w:rsid w:val="3FCC06E6"/>
    <w:rsid w:val="72B5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293</Characters>
  <Lines>4</Lines>
  <Paragraphs>1</Paragraphs>
  <TotalTime>1</TotalTime>
  <ScaleCrop>false</ScaleCrop>
  <LinksUpToDate>false</LinksUpToDate>
  <CharactersWithSpaces>647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2020-08-28T01:49:00Z</dcterms:created>
  <dc:creator>迟博</dc:creator>
  <cp:lastModifiedBy>-</cp:lastModifiedBy>
  <dcterms:modified xsi:type="dcterms:W3CDTF">2023-09-20T07:23:35Z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355A4E4A529C4E37BC657FB114FAD697_12</vt:lpwstr>
  </property>
</Properties>
</file>